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4E1EDD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4E1EDD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4E1EDD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3F63E4" w:rsidRDefault="004E1EDD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3F63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3F63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3F63E4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63E4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759D0" w:rsidRPr="003F63E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3F63E4" w:rsidRPr="003F63E4">
        <w:rPr>
          <w:rFonts w:ascii="Times New Roman" w:hAnsi="Times New Roman" w:cs="Times New Roman"/>
          <w:sz w:val="24"/>
          <w:szCs w:val="24"/>
        </w:rPr>
        <w:t>26</w:t>
      </w:r>
      <w:r w:rsidR="00501640" w:rsidRPr="003F63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A22C0" w:rsidRPr="003F63E4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0D63AE" w:rsidRPr="00F44E93" w:rsidRDefault="00A11877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44E9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959CF" w:rsidRPr="00F44E93">
        <w:rPr>
          <w:rFonts w:ascii="Times New Roman" w:hAnsi="Times New Roman" w:cs="Times New Roman"/>
          <w:sz w:val="24"/>
          <w:szCs w:val="24"/>
        </w:rPr>
        <w:t>8</w:t>
      </w:r>
      <w:r w:rsidR="00114A6F" w:rsidRPr="00F44E93">
        <w:rPr>
          <w:rFonts w:ascii="Times New Roman" w:hAnsi="Times New Roman" w:cs="Times New Roman"/>
          <w:sz w:val="24"/>
          <w:szCs w:val="24"/>
        </w:rPr>
        <w:t>.</w:t>
      </w:r>
      <w:r w:rsidR="008A19BF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3A22C0" w:rsidRPr="00F44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3A22C0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94579" w:rsidRDefault="004E1EDD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270DC" w:rsidRDefault="005270DC" w:rsidP="005270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CF0" w:rsidRPr="005270DC" w:rsidRDefault="006E3CF0" w:rsidP="005270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4305" w:rsidRPr="005270DC" w:rsidRDefault="00224E3A" w:rsidP="005270D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4E1EDD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464469" w:rsidRDefault="00894F91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C058E">
        <w:rPr>
          <w:rFonts w:ascii="Times New Roman" w:hAnsi="Times New Roman" w:cs="Times New Roman"/>
          <w:sz w:val="24"/>
          <w:szCs w:val="24"/>
        </w:rPr>
        <w:t>5</w:t>
      </w:r>
      <w:r w:rsidR="007F6523">
        <w:rPr>
          <w:rFonts w:ascii="Times New Roman" w:hAnsi="Times New Roman" w:cs="Times New Roman"/>
          <w:sz w:val="24"/>
          <w:szCs w:val="24"/>
        </w:rPr>
        <w:t>6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A84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A848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F44E93" w:rsidRDefault="004E1EDD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8959CF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71C" w:rsidRPr="00F44E9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44E93" w:rsidRPr="00F44E9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0071C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0C058E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4CDE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0071C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F44E93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E93" w:rsidRPr="00F44E9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274B" w:rsidRPr="00F44E9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44E93" w:rsidRPr="00F44E9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F44E93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F44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B28D5" w:rsidRPr="000C058E" w:rsidRDefault="007B28D5" w:rsidP="00894F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DE5E65" w:rsidRPr="00FB529F" w:rsidRDefault="00DE5E65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791" w:rsidRPr="00EF52A2" w:rsidRDefault="004E1EDD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 w:rsidRPr="00EF52A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66791" w:rsidRPr="00EF43AA" w:rsidRDefault="00566791" w:rsidP="00EF43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0DC" w:rsidRPr="006E3CF0" w:rsidRDefault="004E1EDD" w:rsidP="005B2A1C">
      <w:pPr>
        <w:pStyle w:val="NoSpacing"/>
        <w:numPr>
          <w:ilvl w:val="0"/>
          <w:numId w:val="22"/>
        </w:numPr>
        <w:jc w:val="both"/>
        <w:rPr>
          <w:rStyle w:val="FontStyle24"/>
          <w:rFonts w:ascii="Times New Roman" w:hAnsi="Times New Roman" w:cs="Times New Roman"/>
          <w:bCs/>
          <w:color w:val="auto"/>
          <w:sz w:val="24"/>
          <w:szCs w:val="24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>Razmatranje</w:t>
      </w:r>
      <w:r w:rsidR="00566791" w:rsidRPr="006E3CF0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Predloga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izmenama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dopunama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planiranju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izgradnji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koji</w:t>
      </w:r>
      <w:r w:rsidR="004E6B6E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4E6B6E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podnela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Vlada</w:t>
      </w:r>
      <w:r w:rsidR="005270D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5270D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pojedinostima</w:t>
      </w:r>
      <w:r w:rsidR="005270D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;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</w:p>
    <w:p w:rsidR="005270DC" w:rsidRPr="006E3CF0" w:rsidRDefault="004E1EDD" w:rsidP="005270DC">
      <w:pPr>
        <w:pStyle w:val="NoSpacing"/>
        <w:numPr>
          <w:ilvl w:val="0"/>
          <w:numId w:val="22"/>
        </w:numPr>
        <w:jc w:val="both"/>
        <w:rPr>
          <w:rStyle w:val="FontStyle24"/>
          <w:rFonts w:ascii="Times New Roman" w:hAnsi="Times New Roman" w:cs="Times New Roman"/>
          <w:bCs/>
          <w:color w:val="auto"/>
          <w:sz w:val="24"/>
          <w:szCs w:val="24"/>
          <w:u w:val="single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>Razmatranje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Predloga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izmenama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dopunama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plovidbi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lukama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na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unutrašnjim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vodama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koji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podnela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Vlada</w:t>
      </w:r>
      <w:r w:rsidR="00DA3F60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,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5270D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pojedinostima</w:t>
      </w:r>
      <w:r w:rsidR="005270D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; </w:t>
      </w:r>
    </w:p>
    <w:p w:rsidR="007F6523" w:rsidRPr="006E3CF0" w:rsidRDefault="004E1EDD" w:rsidP="006548D1">
      <w:pPr>
        <w:pStyle w:val="NoSpacing"/>
        <w:numPr>
          <w:ilvl w:val="0"/>
          <w:numId w:val="22"/>
        </w:numPr>
        <w:jc w:val="both"/>
        <w:rPr>
          <w:rStyle w:val="FontStyle24"/>
          <w:rFonts w:ascii="Times New Roman" w:hAnsi="Times New Roman" w:cs="Times New Roman"/>
          <w:bCs/>
          <w:color w:val="auto"/>
          <w:sz w:val="24"/>
          <w:szCs w:val="24"/>
          <w:u w:val="single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>Razmatranje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Predloga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hidrografskoj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delatnosti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koji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podnela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Vlada</w:t>
      </w:r>
      <w:r w:rsidR="005270D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,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5270D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pojedinostima</w:t>
      </w:r>
      <w:r w:rsidR="005270D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; </w:t>
      </w:r>
    </w:p>
    <w:p w:rsidR="007F6523" w:rsidRPr="006E3CF0" w:rsidRDefault="004E1EDD" w:rsidP="006548D1">
      <w:pPr>
        <w:pStyle w:val="NoSpacing"/>
        <w:numPr>
          <w:ilvl w:val="0"/>
          <w:numId w:val="22"/>
        </w:numPr>
        <w:jc w:val="both"/>
        <w:rPr>
          <w:rStyle w:val="FontStyle24"/>
          <w:rFonts w:ascii="Times New Roman" w:hAnsi="Times New Roman" w:cs="Times New Roman"/>
          <w:bCs/>
          <w:color w:val="auto"/>
          <w:sz w:val="24"/>
          <w:szCs w:val="24"/>
          <w:u w:val="single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>Razmatranje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Predloga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izmenama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dopunama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vazdušnom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saobraćaju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koji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podnela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Vlada</w:t>
      </w:r>
      <w:r w:rsidR="005270D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,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5270D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pojedinostima</w:t>
      </w:r>
      <w:r w:rsidR="005270D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; </w:t>
      </w:r>
    </w:p>
    <w:p w:rsidR="005270DC" w:rsidRPr="006E3CF0" w:rsidRDefault="004E1EDD" w:rsidP="006548D1">
      <w:pPr>
        <w:pStyle w:val="NoSpacing"/>
        <w:numPr>
          <w:ilvl w:val="0"/>
          <w:numId w:val="22"/>
        </w:numPr>
        <w:jc w:val="both"/>
        <w:rPr>
          <w:rStyle w:val="FontStyle24"/>
          <w:rFonts w:ascii="Times New Roman" w:hAnsi="Times New Roman" w:cs="Times New Roman"/>
          <w:bCs/>
          <w:color w:val="auto"/>
          <w:sz w:val="24"/>
          <w:szCs w:val="24"/>
          <w:u w:val="single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>Razmatranje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Predloga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izmenama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dopunama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prevozu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putnika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u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drumskom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saobraćaju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koji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podnela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narodni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poslanik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Katarina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Rakić</w:t>
      </w:r>
      <w:r w:rsidR="005270D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5270D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pojedinostima</w:t>
      </w:r>
      <w:r w:rsidR="005270D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; </w:t>
      </w:r>
    </w:p>
    <w:p w:rsidR="005270DC" w:rsidRPr="006E3CF0" w:rsidRDefault="004E1EDD" w:rsidP="006548D1">
      <w:pPr>
        <w:pStyle w:val="NoSpacing"/>
        <w:numPr>
          <w:ilvl w:val="0"/>
          <w:numId w:val="22"/>
        </w:numPr>
        <w:jc w:val="both"/>
        <w:rPr>
          <w:rStyle w:val="FontStyle24"/>
          <w:rFonts w:ascii="Times New Roman" w:hAnsi="Times New Roman" w:cs="Times New Roman"/>
          <w:bCs/>
          <w:color w:val="auto"/>
          <w:sz w:val="24"/>
          <w:szCs w:val="24"/>
          <w:u w:val="single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>Razmatranje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Predloga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izmeni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posebnim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uslovima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realizaciju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projekta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izgradnje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stanova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pripadnike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snaga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bezbednosti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koji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podnela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Vlada</w:t>
      </w:r>
      <w:r w:rsidR="00EF43AA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,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5270D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pojedinostima</w:t>
      </w:r>
      <w:r w:rsidR="005270D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; </w:t>
      </w:r>
    </w:p>
    <w:p w:rsidR="005270DC" w:rsidRPr="006E3CF0" w:rsidRDefault="004E1EDD" w:rsidP="006548D1">
      <w:pPr>
        <w:pStyle w:val="NoSpacing"/>
        <w:numPr>
          <w:ilvl w:val="0"/>
          <w:numId w:val="22"/>
        </w:numPr>
        <w:jc w:val="both"/>
        <w:rPr>
          <w:rStyle w:val="FontStyle24"/>
          <w:rFonts w:ascii="Times New Roman" w:hAnsi="Times New Roman" w:cs="Times New Roman"/>
          <w:bCs/>
          <w:color w:val="auto"/>
          <w:sz w:val="24"/>
          <w:szCs w:val="24"/>
          <w:u w:val="single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>Razmatranje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Predloga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posebnim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postupcima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radi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realizacije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projekata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izgradnje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rekonstrukcije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linijskih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infrastrukturnih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objekata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od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posebnog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značaja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Republiku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Srbiju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koji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podnela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Vlada</w:t>
      </w:r>
      <w:r w:rsidR="00EF43AA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,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5270D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pojedinostima</w:t>
      </w:r>
      <w:r w:rsidR="005270D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; </w:t>
      </w:r>
    </w:p>
    <w:p w:rsidR="005270DC" w:rsidRPr="006E3CF0" w:rsidRDefault="004E1EDD" w:rsidP="006548D1">
      <w:pPr>
        <w:pStyle w:val="NoSpacing"/>
        <w:numPr>
          <w:ilvl w:val="0"/>
          <w:numId w:val="22"/>
        </w:numPr>
        <w:jc w:val="both"/>
        <w:rPr>
          <w:rStyle w:val="FontStyle24"/>
          <w:rFonts w:ascii="Times New Roman" w:hAnsi="Times New Roman" w:cs="Times New Roman"/>
          <w:bCs/>
          <w:color w:val="auto"/>
          <w:sz w:val="24"/>
          <w:szCs w:val="24"/>
          <w:u w:val="single"/>
          <w:lang w:val="sr-Latn-CS" w:eastAsia="sr-Latn-CS"/>
        </w:rPr>
      </w:pPr>
      <w:r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>Razmatranje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Predloga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Registru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prostornih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jedinica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Adresnom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registru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koji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podnela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Vlada</w:t>
      </w:r>
      <w:r w:rsidR="003F63E4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3F63E4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pojedinostima</w:t>
      </w:r>
      <w:r w:rsidR="003F63E4">
        <w:rPr>
          <w:rStyle w:val="FontStyle24"/>
          <w:rFonts w:ascii="Times New Roman" w:hAnsi="Times New Roman" w:cs="Times New Roman"/>
          <w:color w:val="auto"/>
          <w:sz w:val="24"/>
          <w:szCs w:val="24"/>
          <w:lang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i</w:t>
      </w:r>
      <w:r w:rsidR="005270D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</w:p>
    <w:p w:rsidR="00A11877" w:rsidRPr="006E3CF0" w:rsidRDefault="004E1EDD" w:rsidP="00A11877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Latn-CS"/>
        </w:rPr>
      </w:pPr>
      <w:r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>Razmatranje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Predloga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izmenama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dopunama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pretvaranju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prava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korišćenja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u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pravo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svojine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na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građevinskom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zem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>lj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ištu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uz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naknadu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koji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podnela</w:t>
      </w:r>
      <w:r w:rsidR="005B2A1C" w:rsidRPr="006E3CF0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Vlada</w:t>
      </w:r>
      <w:r w:rsidR="003F63E4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3F63E4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pojedinostima</w:t>
      </w:r>
      <w:r w:rsidR="003F63E4">
        <w:rPr>
          <w:rStyle w:val="FontStyle24"/>
          <w:rFonts w:ascii="Times New Roman" w:hAnsi="Times New Roman" w:cs="Times New Roman"/>
          <w:color w:val="auto"/>
          <w:sz w:val="24"/>
          <w:szCs w:val="24"/>
          <w:lang w:eastAsia="sr-Cyrl-CS"/>
        </w:rPr>
        <w:t>.</w:t>
      </w:r>
    </w:p>
    <w:p w:rsidR="00A11877" w:rsidRDefault="00A11877" w:rsidP="00A11877">
      <w:pPr>
        <w:pStyle w:val="NoSpacing"/>
        <w:jc w:val="both"/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eastAsia="sr-Latn-CS"/>
        </w:rPr>
      </w:pPr>
    </w:p>
    <w:p w:rsidR="00EF43AA" w:rsidRPr="00EF43AA" w:rsidRDefault="00EF43AA" w:rsidP="00A11877">
      <w:pPr>
        <w:pStyle w:val="NoSpacing"/>
        <w:jc w:val="both"/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eastAsia="sr-Latn-CS"/>
        </w:rPr>
      </w:pPr>
    </w:p>
    <w:p w:rsidR="00A11877" w:rsidRPr="006E3CF0" w:rsidRDefault="00593ADD" w:rsidP="00A11877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CF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11877" w:rsidRPr="006E3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11877" w:rsidRPr="006E3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1877" w:rsidRPr="006E3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A11877" w:rsidRPr="006E3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A11877" w:rsidRPr="006E3CF0">
        <w:rPr>
          <w:rFonts w:ascii="Times New Roman" w:hAnsi="Times New Roman" w:cs="Times New Roman"/>
          <w:sz w:val="24"/>
          <w:szCs w:val="24"/>
        </w:rPr>
        <w:t xml:space="preserve"> 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1877" w:rsidRPr="006E3CF0">
        <w:rPr>
          <w:rFonts w:ascii="Times New Roman" w:hAnsi="Times New Roman" w:cs="Times New Roman"/>
          <w:sz w:val="24"/>
          <w:szCs w:val="24"/>
        </w:rPr>
        <w:t>I</w:t>
      </w:r>
      <w:r w:rsidR="00F44E93" w:rsidRPr="006E3CF0">
        <w:rPr>
          <w:rFonts w:ascii="Times New Roman" w:hAnsi="Times New Roman" w:cs="Times New Roman"/>
          <w:sz w:val="24"/>
          <w:szCs w:val="24"/>
        </w:rPr>
        <w:t>V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E65" w:rsidRPr="006E3CF0" w:rsidRDefault="00DE5E6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877" w:rsidRPr="00EF52A2" w:rsidRDefault="00A11877" w:rsidP="00A11877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52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1877" w:rsidRPr="00EF43AA" w:rsidRDefault="00A11877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1877" w:rsidRDefault="004E1EDD" w:rsidP="00EF43AA">
      <w:pPr>
        <w:pStyle w:val="NoSpacing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11877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11877" w:rsidRPr="005024CB" w:rsidRDefault="00A11877" w:rsidP="00A1187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A11877" w:rsidRPr="00981D9B" w:rsidRDefault="00A11877" w:rsidP="00A11877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EF43A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1EDD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B23614"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23614"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1ED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23614"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A11877" w:rsidRPr="00981D9B" w:rsidSect="005270DC">
      <w:pgSz w:w="11907" w:h="16840" w:code="9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7EEFA8"/>
    <w:lvl w:ilvl="0">
      <w:numFmt w:val="bullet"/>
      <w:lvlText w:val="*"/>
      <w:lvlJc w:val="left"/>
    </w:lvl>
  </w:abstractNum>
  <w:abstractNum w:abstractNumId="1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353521"/>
    <w:multiLevelType w:val="hybridMultilevel"/>
    <w:tmpl w:val="016E27A8"/>
    <w:lvl w:ilvl="0" w:tplc="DF986F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D9328A"/>
    <w:multiLevelType w:val="hybridMultilevel"/>
    <w:tmpl w:val="E0B05C32"/>
    <w:lvl w:ilvl="0" w:tplc="882EBDD4">
      <w:start w:val="2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AB63A70"/>
    <w:multiLevelType w:val="hybridMultilevel"/>
    <w:tmpl w:val="A9D6245C"/>
    <w:lvl w:ilvl="0" w:tplc="A29A771A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51F2F"/>
    <w:multiLevelType w:val="hybridMultilevel"/>
    <w:tmpl w:val="0740669C"/>
    <w:lvl w:ilvl="0" w:tplc="38C6949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097854"/>
    <w:multiLevelType w:val="hybridMultilevel"/>
    <w:tmpl w:val="14066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31D5D6D"/>
    <w:multiLevelType w:val="hybridMultilevel"/>
    <w:tmpl w:val="F998E8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2"/>
  </w:num>
  <w:num w:numId="9">
    <w:abstractNumId w:val="18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4"/>
  </w:num>
  <w:num w:numId="15">
    <w:abstractNumId w:val="19"/>
  </w:num>
  <w:num w:numId="16">
    <w:abstractNumId w:val="13"/>
  </w:num>
  <w:num w:numId="17">
    <w:abstractNumId w:val="7"/>
  </w:num>
  <w:num w:numId="18">
    <w:abstractNumId w:val="3"/>
  </w:num>
  <w:num w:numId="19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Arial" w:hAnsi="Arial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382"/>
    <w:rsid w:val="000037A7"/>
    <w:rsid w:val="000067F8"/>
    <w:rsid w:val="000200CA"/>
    <w:rsid w:val="00041FA6"/>
    <w:rsid w:val="00042AA5"/>
    <w:rsid w:val="00043240"/>
    <w:rsid w:val="000541EB"/>
    <w:rsid w:val="000627A6"/>
    <w:rsid w:val="000A09B1"/>
    <w:rsid w:val="000C058E"/>
    <w:rsid w:val="000D63AE"/>
    <w:rsid w:val="000E274B"/>
    <w:rsid w:val="00114A6F"/>
    <w:rsid w:val="00165D5E"/>
    <w:rsid w:val="001A137D"/>
    <w:rsid w:val="0020071C"/>
    <w:rsid w:val="00200AB0"/>
    <w:rsid w:val="00220E2A"/>
    <w:rsid w:val="00223EAE"/>
    <w:rsid w:val="00224E3A"/>
    <w:rsid w:val="00251A52"/>
    <w:rsid w:val="00263F48"/>
    <w:rsid w:val="002A3AB9"/>
    <w:rsid w:val="002A6B8A"/>
    <w:rsid w:val="002E4035"/>
    <w:rsid w:val="002F5DC1"/>
    <w:rsid w:val="003106F3"/>
    <w:rsid w:val="003225B1"/>
    <w:rsid w:val="0033532A"/>
    <w:rsid w:val="00345C06"/>
    <w:rsid w:val="00360773"/>
    <w:rsid w:val="0036112A"/>
    <w:rsid w:val="0037709A"/>
    <w:rsid w:val="00386E4F"/>
    <w:rsid w:val="00394F7D"/>
    <w:rsid w:val="003A22C0"/>
    <w:rsid w:val="003D78E4"/>
    <w:rsid w:val="003E1E37"/>
    <w:rsid w:val="003E7D43"/>
    <w:rsid w:val="003F46BC"/>
    <w:rsid w:val="003F4849"/>
    <w:rsid w:val="003F5047"/>
    <w:rsid w:val="003F63E4"/>
    <w:rsid w:val="004001B7"/>
    <w:rsid w:val="00423731"/>
    <w:rsid w:val="0044360D"/>
    <w:rsid w:val="00464469"/>
    <w:rsid w:val="00467D05"/>
    <w:rsid w:val="004A0C1C"/>
    <w:rsid w:val="004D1106"/>
    <w:rsid w:val="004D452C"/>
    <w:rsid w:val="004E1EDD"/>
    <w:rsid w:val="004E6B6E"/>
    <w:rsid w:val="00501640"/>
    <w:rsid w:val="005024CB"/>
    <w:rsid w:val="00510A10"/>
    <w:rsid w:val="005270DC"/>
    <w:rsid w:val="00535C44"/>
    <w:rsid w:val="00566791"/>
    <w:rsid w:val="00575C6C"/>
    <w:rsid w:val="00586F71"/>
    <w:rsid w:val="00593ADD"/>
    <w:rsid w:val="005B2A1C"/>
    <w:rsid w:val="005D51CB"/>
    <w:rsid w:val="005F726A"/>
    <w:rsid w:val="00611025"/>
    <w:rsid w:val="00617B85"/>
    <w:rsid w:val="00654305"/>
    <w:rsid w:val="006548D1"/>
    <w:rsid w:val="00656D43"/>
    <w:rsid w:val="0066405A"/>
    <w:rsid w:val="00673DE6"/>
    <w:rsid w:val="006759D0"/>
    <w:rsid w:val="0068523A"/>
    <w:rsid w:val="00694CDE"/>
    <w:rsid w:val="006E0C6E"/>
    <w:rsid w:val="006E3CF0"/>
    <w:rsid w:val="00734083"/>
    <w:rsid w:val="00753B90"/>
    <w:rsid w:val="0075448C"/>
    <w:rsid w:val="00755130"/>
    <w:rsid w:val="00773E20"/>
    <w:rsid w:val="00787795"/>
    <w:rsid w:val="00791F55"/>
    <w:rsid w:val="007B28D5"/>
    <w:rsid w:val="007B4506"/>
    <w:rsid w:val="007E593D"/>
    <w:rsid w:val="007F6523"/>
    <w:rsid w:val="00805A15"/>
    <w:rsid w:val="00815298"/>
    <w:rsid w:val="00832C56"/>
    <w:rsid w:val="00841F5C"/>
    <w:rsid w:val="00844E68"/>
    <w:rsid w:val="00862C82"/>
    <w:rsid w:val="0086738B"/>
    <w:rsid w:val="00894579"/>
    <w:rsid w:val="00894F91"/>
    <w:rsid w:val="008959CF"/>
    <w:rsid w:val="008A19BF"/>
    <w:rsid w:val="008A4F77"/>
    <w:rsid w:val="008C5F2A"/>
    <w:rsid w:val="008E3D8F"/>
    <w:rsid w:val="008E6966"/>
    <w:rsid w:val="008F3557"/>
    <w:rsid w:val="008F7280"/>
    <w:rsid w:val="00920821"/>
    <w:rsid w:val="00953ECF"/>
    <w:rsid w:val="00954EBD"/>
    <w:rsid w:val="0096240B"/>
    <w:rsid w:val="00981D9B"/>
    <w:rsid w:val="00986CFE"/>
    <w:rsid w:val="009A3C01"/>
    <w:rsid w:val="009A6CDA"/>
    <w:rsid w:val="009F247C"/>
    <w:rsid w:val="00A010D6"/>
    <w:rsid w:val="00A11877"/>
    <w:rsid w:val="00A21EC7"/>
    <w:rsid w:val="00A3184A"/>
    <w:rsid w:val="00A578DF"/>
    <w:rsid w:val="00A848AA"/>
    <w:rsid w:val="00AA04D7"/>
    <w:rsid w:val="00AE05F4"/>
    <w:rsid w:val="00AE181F"/>
    <w:rsid w:val="00AE62B8"/>
    <w:rsid w:val="00B006F6"/>
    <w:rsid w:val="00B12BFE"/>
    <w:rsid w:val="00B23614"/>
    <w:rsid w:val="00B3017C"/>
    <w:rsid w:val="00B762B2"/>
    <w:rsid w:val="00BC5BD3"/>
    <w:rsid w:val="00BE2315"/>
    <w:rsid w:val="00BE3E15"/>
    <w:rsid w:val="00BE4BC7"/>
    <w:rsid w:val="00C674A3"/>
    <w:rsid w:val="00C720FD"/>
    <w:rsid w:val="00C81FC0"/>
    <w:rsid w:val="00C87FD8"/>
    <w:rsid w:val="00CA5ACE"/>
    <w:rsid w:val="00D27F06"/>
    <w:rsid w:val="00D338FD"/>
    <w:rsid w:val="00D51A27"/>
    <w:rsid w:val="00D52320"/>
    <w:rsid w:val="00D62498"/>
    <w:rsid w:val="00D62F65"/>
    <w:rsid w:val="00D70502"/>
    <w:rsid w:val="00D906D3"/>
    <w:rsid w:val="00DA31C7"/>
    <w:rsid w:val="00DA3F60"/>
    <w:rsid w:val="00DC67A2"/>
    <w:rsid w:val="00DE05F2"/>
    <w:rsid w:val="00DE5E65"/>
    <w:rsid w:val="00E52364"/>
    <w:rsid w:val="00E6664A"/>
    <w:rsid w:val="00E93A5B"/>
    <w:rsid w:val="00EA0524"/>
    <w:rsid w:val="00EE2386"/>
    <w:rsid w:val="00EF43AA"/>
    <w:rsid w:val="00EF52A2"/>
    <w:rsid w:val="00F16BC6"/>
    <w:rsid w:val="00F44E93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customStyle="1" w:styleId="Style5">
    <w:name w:val="Style5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5B2A1C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5B2A1C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customStyle="1" w:styleId="Style5">
    <w:name w:val="Style5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5B2A1C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5B2A1C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 Stojković Bošković</cp:lastModifiedBy>
  <cp:revision>2</cp:revision>
  <cp:lastPrinted>2020-01-28T13:08:00Z</cp:lastPrinted>
  <dcterms:created xsi:type="dcterms:W3CDTF">2020-02-20T09:27:00Z</dcterms:created>
  <dcterms:modified xsi:type="dcterms:W3CDTF">2020-02-20T09:27:00Z</dcterms:modified>
</cp:coreProperties>
</file>